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EA" w:rsidRDefault="00DD53EA" w:rsidP="00DD53EA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94A2CCF" wp14:editId="1DA5C623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DD53EA" w:rsidRPr="00E02523" w:rsidRDefault="00DD53EA" w:rsidP="00DD53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DD53EA" w:rsidRPr="008D4DE1" w:rsidRDefault="00DD53EA" w:rsidP="00DD53E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DD53EA" w:rsidRDefault="00DD53EA" w:rsidP="00DD53EA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DD53EA" w:rsidRDefault="00DD53EA" w:rsidP="00DD53EA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DD53EA" w:rsidRDefault="00DD53EA" w:rsidP="00DD53EA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DD53EA" w:rsidRPr="00DD53EA" w:rsidRDefault="00DD53EA" w:rsidP="00DD53E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DD53EA">
        <w:rPr>
          <w:b/>
          <w:sz w:val="28"/>
          <w:szCs w:val="28"/>
        </w:rPr>
        <w:t xml:space="preserve">Повышение пенсионного возраста </w:t>
      </w:r>
      <w:bookmarkEnd w:id="0"/>
      <w:r w:rsidRPr="00DD53EA">
        <w:rPr>
          <w:b/>
          <w:sz w:val="28"/>
          <w:szCs w:val="28"/>
        </w:rPr>
        <w:t xml:space="preserve">не затронет граждан, работающих на вредных производствах и в тяжелых условиях труда  </w:t>
      </w:r>
    </w:p>
    <w:p w:rsidR="00DD53EA" w:rsidRPr="00DD53EA" w:rsidRDefault="00DD53EA" w:rsidP="00DD53EA">
      <w:pPr>
        <w:spacing w:line="360" w:lineRule="auto"/>
        <w:jc w:val="center"/>
        <w:rPr>
          <w:b/>
          <w:sz w:val="28"/>
          <w:szCs w:val="28"/>
        </w:rPr>
      </w:pPr>
    </w:p>
    <w:p w:rsidR="00DD53EA" w:rsidRDefault="00DD53EA" w:rsidP="00DD53EA">
      <w:pPr>
        <w:pStyle w:val="a4"/>
        <w:spacing w:before="0" w:after="0" w:line="360" w:lineRule="auto"/>
        <w:ind w:right="159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D53EA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DD53EA">
        <w:rPr>
          <w:rFonts w:ascii="Times New Roman" w:hAnsi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по вопросам назначения и выплаты пенсий»,  предусматривающий  поэтапное повышение возраста</w:t>
      </w:r>
      <w:r w:rsidRPr="00DD53EA">
        <w:rPr>
          <w:rFonts w:ascii="Times New Roman" w:hAnsi="Times New Roman"/>
          <w:sz w:val="28"/>
          <w:szCs w:val="28"/>
        </w:rPr>
        <w:t>, не затронет граждан, занятых на рабочих местах с опасными и вредными условиями труда, в пользу которых работодатель осуществляет уплату страховых взносов по дополнительным тарифам, устанавливаемым по результатам специальной оценки условий труда.</w:t>
      </w:r>
      <w:proofErr w:type="gramEnd"/>
      <w:r w:rsidRPr="00DD53EA">
        <w:rPr>
          <w:rFonts w:ascii="Times New Roman" w:hAnsi="Times New Roman"/>
          <w:sz w:val="28"/>
          <w:szCs w:val="28"/>
        </w:rPr>
        <w:t xml:space="preserve"> Это граждане, чьи профессии и должности предусмотрены Списками № 1 и № 2 производств, работ, профессий, должностей и показателей, дающих право  на льготное  пенсионное обеспечение и пенсии за выслугу лет, и «малыми» Списками. </w:t>
      </w:r>
    </w:p>
    <w:p w:rsidR="00DD53EA" w:rsidRPr="00DD53EA" w:rsidRDefault="00DD53EA" w:rsidP="00DD53EA">
      <w:pPr>
        <w:pStyle w:val="a4"/>
        <w:spacing w:before="0" w:after="0" w:line="360" w:lineRule="auto"/>
        <w:ind w:right="159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DD53E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Полный перечень категорий граждан, для которых возраст выхода на пенсию не меняется</w:t>
        </w:r>
      </w:hyperlink>
      <w:r w:rsidRPr="00DD53EA">
        <w:rPr>
          <w:rStyle w:val="a3"/>
          <w:rFonts w:ascii="Times New Roman" w:hAnsi="Times New Roman"/>
          <w:color w:val="000000" w:themeColor="text1"/>
          <w:sz w:val="28"/>
          <w:szCs w:val="28"/>
        </w:rPr>
        <w:t>,</w:t>
      </w:r>
      <w:r w:rsidRPr="00DD53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53EA">
        <w:rPr>
          <w:rFonts w:ascii="Times New Roman" w:hAnsi="Times New Roman"/>
          <w:sz w:val="28"/>
          <w:szCs w:val="28"/>
        </w:rPr>
        <w:t xml:space="preserve">можно увидеть </w:t>
      </w:r>
      <w:r w:rsidRPr="00DD53EA">
        <w:rPr>
          <w:rFonts w:ascii="Times New Roman" w:hAnsi="Times New Roman"/>
          <w:sz w:val="28"/>
          <w:szCs w:val="28"/>
          <w:u w:val="single"/>
        </w:rPr>
        <w:t>здесь.</w:t>
      </w:r>
      <w:r w:rsidRPr="00DD53EA">
        <w:rPr>
          <w:rFonts w:ascii="Times New Roman" w:hAnsi="Times New Roman"/>
          <w:sz w:val="28"/>
          <w:szCs w:val="28"/>
        </w:rPr>
        <w:t xml:space="preserve"> </w:t>
      </w:r>
      <w:hyperlink r:id="rId8" w:anchor="info-5" w:history="1">
        <w:r w:rsidRPr="00DD53EA">
          <w:rPr>
            <w:rStyle w:val="a3"/>
            <w:rFonts w:ascii="Times New Roman" w:hAnsi="Times New Roman"/>
            <w:sz w:val="28"/>
            <w:szCs w:val="28"/>
          </w:rPr>
          <w:t>http://www.pfrf.ru/zakon/#info-5</w:t>
        </w:r>
      </w:hyperlink>
      <w:r w:rsidRPr="00DD53EA">
        <w:rPr>
          <w:rFonts w:ascii="Times New Roman" w:hAnsi="Times New Roman"/>
          <w:sz w:val="28"/>
          <w:szCs w:val="28"/>
        </w:rPr>
        <w:t>.</w:t>
      </w:r>
    </w:p>
    <w:p w:rsidR="00DD53EA" w:rsidRDefault="00DD53EA" w:rsidP="00DD53EA">
      <w:pPr>
        <w:pStyle w:val="a4"/>
        <w:spacing w:before="0" w:after="0" w:line="360" w:lineRule="auto"/>
        <w:ind w:right="159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53EA" w:rsidRPr="00DD53EA" w:rsidRDefault="00DD53EA" w:rsidP="00DD53EA">
      <w:pPr>
        <w:pStyle w:val="a4"/>
        <w:spacing w:before="0" w:after="0" w:line="360" w:lineRule="auto"/>
        <w:ind w:right="159" w:firstLine="709"/>
        <w:jc w:val="both"/>
        <w:rPr>
          <w:rFonts w:ascii="Times New Roman" w:hAnsi="Times New Roman"/>
          <w:sz w:val="28"/>
          <w:szCs w:val="28"/>
        </w:rPr>
      </w:pPr>
      <w:r w:rsidRPr="00DD53EA">
        <w:rPr>
          <w:rFonts w:ascii="Times New Roman" w:hAnsi="Times New Roman"/>
          <w:sz w:val="28"/>
          <w:szCs w:val="28"/>
        </w:rPr>
        <w:t>С принятием нового закона,</w:t>
      </w:r>
      <w:r w:rsidRPr="00DD53EA">
        <w:rPr>
          <w:rFonts w:ascii="Times New Roman" w:hAnsi="Times New Roman"/>
          <w:b/>
          <w:sz w:val="28"/>
          <w:szCs w:val="28"/>
        </w:rPr>
        <w:t xml:space="preserve"> </w:t>
      </w:r>
      <w:r w:rsidRPr="00DD53EA">
        <w:rPr>
          <w:rStyle w:val="a5"/>
          <w:rFonts w:ascii="Times New Roman" w:hAnsi="Times New Roman"/>
          <w:sz w:val="28"/>
          <w:szCs w:val="28"/>
        </w:rPr>
        <w:t xml:space="preserve">льгота для этих граждан </w:t>
      </w:r>
      <w:r w:rsidRPr="00DD53EA">
        <w:rPr>
          <w:rFonts w:ascii="Times New Roman" w:hAnsi="Times New Roman"/>
          <w:b/>
          <w:sz w:val="28"/>
          <w:szCs w:val="28"/>
        </w:rPr>
        <w:t xml:space="preserve">– </w:t>
      </w:r>
      <w:r w:rsidRPr="00DD53EA">
        <w:rPr>
          <w:rFonts w:ascii="Times New Roman" w:hAnsi="Times New Roman"/>
          <w:sz w:val="28"/>
          <w:szCs w:val="28"/>
        </w:rPr>
        <w:t xml:space="preserve">право выйти на пенсию досрочно </w:t>
      </w:r>
      <w:r w:rsidRPr="00DD53EA">
        <w:rPr>
          <w:rFonts w:ascii="Times New Roman" w:hAnsi="Times New Roman"/>
          <w:b/>
          <w:sz w:val="28"/>
          <w:szCs w:val="28"/>
        </w:rPr>
        <w:t xml:space="preserve">– </w:t>
      </w:r>
      <w:r w:rsidRPr="00DD53EA">
        <w:rPr>
          <w:rStyle w:val="a5"/>
          <w:rFonts w:ascii="Times New Roman" w:hAnsi="Times New Roman"/>
          <w:sz w:val="28"/>
          <w:szCs w:val="28"/>
        </w:rPr>
        <w:t>полностью сохраняется.</w:t>
      </w:r>
    </w:p>
    <w:p w:rsidR="00DD53EA" w:rsidRPr="00DD53EA" w:rsidRDefault="00DD53EA" w:rsidP="00DD53E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D53EA" w:rsidRPr="00DD53EA" w:rsidRDefault="00DD53EA" w:rsidP="00DD53EA">
      <w:pPr>
        <w:spacing w:line="276" w:lineRule="auto"/>
        <w:ind w:hanging="2654"/>
        <w:jc w:val="both"/>
        <w:rPr>
          <w:sz w:val="28"/>
          <w:szCs w:val="28"/>
        </w:rPr>
      </w:pPr>
      <w:r w:rsidRPr="00DD53EA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DD53EA" w:rsidRPr="00DD53EA" w:rsidRDefault="00DD53EA" w:rsidP="00DD53EA">
      <w:pPr>
        <w:spacing w:line="276" w:lineRule="auto"/>
        <w:jc w:val="both"/>
        <w:rPr>
          <w:sz w:val="28"/>
          <w:szCs w:val="28"/>
        </w:rPr>
      </w:pPr>
      <w:r w:rsidRPr="00DD53EA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DD53EA">
        <w:rPr>
          <w:sz w:val="28"/>
          <w:szCs w:val="28"/>
        </w:rPr>
        <w:t>Вышневолоцком</w:t>
      </w:r>
      <w:proofErr w:type="spellEnd"/>
      <w:r w:rsidRPr="00DD53EA">
        <w:rPr>
          <w:sz w:val="28"/>
          <w:szCs w:val="28"/>
        </w:rPr>
        <w:t xml:space="preserve">  </w:t>
      </w:r>
      <w:proofErr w:type="gramStart"/>
      <w:r w:rsidRPr="00DD53EA">
        <w:rPr>
          <w:sz w:val="28"/>
          <w:szCs w:val="28"/>
        </w:rPr>
        <w:t>районе</w:t>
      </w:r>
      <w:proofErr w:type="gramEnd"/>
    </w:p>
    <w:p w:rsidR="00DD53EA" w:rsidRPr="00DD53EA" w:rsidRDefault="00DD53EA" w:rsidP="00DD53EA">
      <w:pPr>
        <w:spacing w:line="276" w:lineRule="auto"/>
        <w:jc w:val="both"/>
        <w:rPr>
          <w:sz w:val="28"/>
          <w:szCs w:val="28"/>
        </w:rPr>
      </w:pPr>
      <w:r w:rsidRPr="00DD53EA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DD53EA">
        <w:rPr>
          <w:sz w:val="28"/>
          <w:szCs w:val="28"/>
        </w:rPr>
        <w:t>межрайонное</w:t>
      </w:r>
      <w:proofErr w:type="gramEnd"/>
      <w:r w:rsidRPr="00DD53EA">
        <w:rPr>
          <w:sz w:val="28"/>
          <w:szCs w:val="28"/>
        </w:rPr>
        <w:t xml:space="preserve">)  </w:t>
      </w:r>
    </w:p>
    <w:p w:rsidR="00DD53EA" w:rsidRDefault="00DD53EA" w:rsidP="00DD53EA">
      <w:pPr>
        <w:spacing w:line="276" w:lineRule="auto"/>
      </w:pPr>
    </w:p>
    <w:p w:rsidR="003E3B03" w:rsidRDefault="003E3B03"/>
    <w:sectPr w:rsidR="003E3B03" w:rsidSect="00786F2E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EA"/>
    <w:rsid w:val="003E3B03"/>
    <w:rsid w:val="00D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3EA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DD53EA"/>
    <w:pPr>
      <w:spacing w:before="280" w:after="280"/>
    </w:pPr>
    <w:rPr>
      <w:rFonts w:ascii="Verdana" w:hAnsi="Verdana"/>
      <w:sz w:val="16"/>
      <w:szCs w:val="16"/>
    </w:rPr>
  </w:style>
  <w:style w:type="character" w:styleId="a5">
    <w:name w:val="Strong"/>
    <w:uiPriority w:val="22"/>
    <w:qFormat/>
    <w:rsid w:val="00DD5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3EA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DD53EA"/>
    <w:pPr>
      <w:spacing w:before="280" w:after="280"/>
    </w:pPr>
    <w:rPr>
      <w:rFonts w:ascii="Verdana" w:hAnsi="Verdana"/>
      <w:sz w:val="16"/>
      <w:szCs w:val="16"/>
    </w:rPr>
  </w:style>
  <w:style w:type="character" w:styleId="a5">
    <w:name w:val="Strong"/>
    <w:uiPriority w:val="22"/>
    <w:qFormat/>
    <w:rsid w:val="00DD5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zak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5;&#1086;&#1083;&#1085;&#1099;&#1081;%20&#1087;&#1077;&#1088;&#1077;&#1095;&#1077;&#1085;&#1100;%20&#1082;&#1072;&#1090;&#1077;&#1075;&#1086;&#1088;&#1080;&#1081;%20&#1075;&#1088;&#1072;&#1078;&#1076;&#1072;&#1085;,%20&#1076;&#1083;&#1103;%20&#1082;&#1086;&#1090;&#1086;&#1088;&#1099;&#1093;%20&#1074;&#1086;&#1079;&#1088;&#1072;&#1089;&#1090;%20&#1074;&#1099;&#1093;&#1086;&#1076;&#1072;%20&#1085;&#1072;%20&#1087;&#1077;&#1085;&#1089;&#1080;&#1102;%20&#1085;&#1077;%20&#1084;&#1077;&#1085;&#1103;&#1077;&#1090;&#1089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2019-04-17T10:41:00Z</dcterms:created>
  <dcterms:modified xsi:type="dcterms:W3CDTF">2019-04-17T10:44:00Z</dcterms:modified>
</cp:coreProperties>
</file>